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4D5C" w:rsidRPr="00A14C0C" w:rsidRDefault="00154D5C" w:rsidP="00154D5C">
      <w:pPr>
        <w:spacing w:after="0"/>
        <w:ind w:left="-397"/>
        <w:jc w:val="center"/>
        <w:rPr>
          <w:rFonts w:ascii="Times New Roman" w:hAnsi="Times New Roman" w:cs="Times New Roman"/>
          <w:b/>
          <w:color w:val="FF0000"/>
          <w:sz w:val="28"/>
          <w:szCs w:val="28"/>
        </w:rPr>
      </w:pPr>
      <w:r w:rsidRPr="00A14C0C">
        <w:rPr>
          <w:rFonts w:ascii="Times New Roman" w:hAnsi="Times New Roman" w:cs="Times New Roman"/>
          <w:b/>
          <w:color w:val="FF0000"/>
          <w:sz w:val="44"/>
          <w:szCs w:val="44"/>
        </w:rPr>
        <w:t>Задержка речевого развития. Что делать?</w:t>
      </w:r>
    </w:p>
    <w:p w:rsidR="00154D5C" w:rsidRPr="002F5536" w:rsidRDefault="00154D5C" w:rsidP="00154D5C">
      <w:pPr>
        <w:spacing w:after="0"/>
        <w:jc w:val="right"/>
        <w:rPr>
          <w:rFonts w:ascii="Times New Roman" w:hAnsi="Times New Roman" w:cs="Times New Roman"/>
        </w:rPr>
      </w:pPr>
      <w:r>
        <w:rPr>
          <w:rFonts w:ascii="Times New Roman" w:hAnsi="Times New Roman" w:cs="Times New Roman"/>
        </w:rPr>
        <w:t>Журнал «дошкольная педагогика» №3(18/май-июнь/2004)</w:t>
      </w:r>
    </w:p>
    <w:p w:rsidR="00154D5C" w:rsidRDefault="00154D5C" w:rsidP="00154D5C">
      <w:pPr>
        <w:jc w:val="right"/>
        <w:rPr>
          <w:rFonts w:ascii="Times New Roman" w:hAnsi="Times New Roman" w:cs="Times New Roman"/>
        </w:rPr>
      </w:pPr>
      <w:r>
        <w:rPr>
          <w:rFonts w:ascii="Times New Roman" w:hAnsi="Times New Roman" w:cs="Times New Roman"/>
        </w:rPr>
        <w:t>Н. Н.Леонидова</w:t>
      </w:r>
    </w:p>
    <w:p w:rsidR="00154D5C" w:rsidRPr="00D86303" w:rsidRDefault="00154D5C" w:rsidP="00154D5C">
      <w:pPr>
        <w:jc w:val="right"/>
        <w:rPr>
          <w:rFonts w:ascii="Times New Roman" w:hAnsi="Times New Roman" w:cs="Times New Roman"/>
        </w:rPr>
      </w:pPr>
    </w:p>
    <w:p w:rsidR="00154D5C" w:rsidRDefault="00154D5C" w:rsidP="00154D5C">
      <w:pPr>
        <w:tabs>
          <w:tab w:val="left" w:pos="284"/>
        </w:tabs>
        <w:spacing w:after="0"/>
        <w:jc w:val="both"/>
        <w:rPr>
          <w:rFonts w:ascii="Times New Roman" w:hAnsi="Times New Roman" w:cs="Times New Roman"/>
          <w:sz w:val="28"/>
          <w:szCs w:val="28"/>
        </w:rPr>
      </w:pPr>
      <w:r>
        <w:rPr>
          <w:rFonts w:ascii="Times New Roman" w:hAnsi="Times New Roman" w:cs="Times New Roman"/>
          <w:sz w:val="28"/>
          <w:szCs w:val="28"/>
        </w:rPr>
        <w:t xml:space="preserve">    Логопедическая работа с детьми раннего возраста – сравнительно молодое направление в коррекционной педагогике. Как правило, по результатам обследования  дети младшего возраста получают заключение </w:t>
      </w:r>
      <w:r w:rsidRPr="003B398A">
        <w:rPr>
          <w:rFonts w:ascii="Times New Roman" w:hAnsi="Times New Roman" w:cs="Times New Roman"/>
          <w:b/>
          <w:i/>
          <w:sz w:val="28"/>
          <w:szCs w:val="28"/>
        </w:rPr>
        <w:t>задержка речевого развити</w:t>
      </w:r>
      <w:r>
        <w:rPr>
          <w:rFonts w:ascii="Times New Roman" w:hAnsi="Times New Roman" w:cs="Times New Roman"/>
          <w:b/>
          <w:i/>
          <w:sz w:val="28"/>
          <w:szCs w:val="28"/>
        </w:rPr>
        <w:t>я</w:t>
      </w:r>
      <w:r>
        <w:rPr>
          <w:rFonts w:ascii="Times New Roman" w:hAnsi="Times New Roman" w:cs="Times New Roman"/>
          <w:sz w:val="28"/>
          <w:szCs w:val="28"/>
        </w:rPr>
        <w:t xml:space="preserve">. Необходимо понимать, что ребёнок  2-3 лет ещё не может и не должен говорить правильно, т. е. иметь развернутую фразовую речь, произносить точно и отчетливо все звуки родного языка. Для ребёнка  двух лет характерны и нормальны многие замены и пропуски звуков, несформированность  слоговой структуры слов, неправильное употребление грамматических форм. Но присутствие в речи ребенка </w:t>
      </w:r>
      <w:r w:rsidRPr="00F50190">
        <w:rPr>
          <w:rFonts w:ascii="Times New Roman" w:hAnsi="Times New Roman" w:cs="Times New Roman"/>
          <w:i/>
          <w:color w:val="00B050"/>
          <w:sz w:val="28"/>
          <w:szCs w:val="28"/>
        </w:rPr>
        <w:t>простой фразы</w:t>
      </w:r>
      <w:r>
        <w:rPr>
          <w:rFonts w:ascii="Times New Roman" w:hAnsi="Times New Roman" w:cs="Times New Roman"/>
          <w:sz w:val="28"/>
          <w:szCs w:val="28"/>
        </w:rPr>
        <w:t xml:space="preserve">, пусть и с нарушением грамматики, </w:t>
      </w:r>
      <w:r w:rsidRPr="00F50190">
        <w:rPr>
          <w:rFonts w:ascii="Times New Roman" w:hAnsi="Times New Roman" w:cs="Times New Roman"/>
          <w:i/>
          <w:color w:val="00B050"/>
          <w:sz w:val="28"/>
          <w:szCs w:val="28"/>
        </w:rPr>
        <w:t>в возрасте 2-3 лет является возрастной нормой!</w:t>
      </w:r>
      <w:r>
        <w:rPr>
          <w:rFonts w:ascii="Times New Roman" w:hAnsi="Times New Roman" w:cs="Times New Roman"/>
          <w:sz w:val="28"/>
          <w:szCs w:val="28"/>
        </w:rPr>
        <w:t xml:space="preserve">  Грубые отставания  от возрастной нормы входят в понятие «</w:t>
      </w:r>
      <w:r w:rsidRPr="00F50190">
        <w:rPr>
          <w:rFonts w:ascii="Times New Roman" w:hAnsi="Times New Roman" w:cs="Times New Roman"/>
          <w:b/>
          <w:color w:val="FF0000"/>
          <w:sz w:val="28"/>
          <w:szCs w:val="28"/>
        </w:rPr>
        <w:t>задержка речевого развития» (ЗРР)</w:t>
      </w:r>
      <w:r>
        <w:rPr>
          <w:rFonts w:ascii="Times New Roman" w:hAnsi="Times New Roman" w:cs="Times New Roman"/>
          <w:sz w:val="28"/>
          <w:szCs w:val="28"/>
        </w:rPr>
        <w:t xml:space="preserve">. В настоящее время этим термином обозначают состояние, при котором речевая деятельность отсутствует в силу различных причин. </w:t>
      </w:r>
    </w:p>
    <w:p w:rsidR="00154D5C" w:rsidRDefault="00154D5C" w:rsidP="00154D5C">
      <w:pPr>
        <w:jc w:val="both"/>
        <w:rPr>
          <w:rFonts w:ascii="Times New Roman" w:hAnsi="Times New Roman" w:cs="Times New Roman"/>
          <w:sz w:val="28"/>
          <w:szCs w:val="28"/>
        </w:rPr>
      </w:pPr>
      <w:r>
        <w:rPr>
          <w:rFonts w:ascii="Times New Roman" w:hAnsi="Times New Roman" w:cs="Times New Roman"/>
          <w:sz w:val="28"/>
          <w:szCs w:val="28"/>
        </w:rPr>
        <w:t xml:space="preserve">    На становление речевой деятельности негативно влияют различные факторы.</w:t>
      </w:r>
    </w:p>
    <w:p w:rsidR="00154D5C" w:rsidRPr="009B1D32" w:rsidRDefault="00154D5C" w:rsidP="00154D5C">
      <w:pPr>
        <w:pStyle w:val="a3"/>
        <w:numPr>
          <w:ilvl w:val="0"/>
          <w:numId w:val="2"/>
        </w:numPr>
        <w:spacing w:after="0"/>
        <w:jc w:val="both"/>
        <w:rPr>
          <w:rFonts w:ascii="Times New Roman" w:hAnsi="Times New Roman" w:cs="Times New Roman"/>
          <w:b/>
          <w:i/>
          <w:sz w:val="28"/>
          <w:szCs w:val="28"/>
        </w:rPr>
      </w:pPr>
      <w:r>
        <w:rPr>
          <w:rFonts w:ascii="Times New Roman" w:hAnsi="Times New Roman" w:cs="Times New Roman"/>
          <w:b/>
          <w:sz w:val="28"/>
          <w:szCs w:val="28"/>
        </w:rPr>
        <w:t>Эмоциональная депривация(недостаточность)</w:t>
      </w:r>
      <w:r>
        <w:rPr>
          <w:rFonts w:ascii="Times New Roman" w:hAnsi="Times New Roman" w:cs="Times New Roman"/>
          <w:sz w:val="28"/>
          <w:szCs w:val="28"/>
        </w:rPr>
        <w:t xml:space="preserve"> </w:t>
      </w:r>
    </w:p>
    <w:p w:rsidR="00154D5C" w:rsidRDefault="00154D5C" w:rsidP="00154D5C">
      <w:pPr>
        <w:jc w:val="both"/>
        <w:rPr>
          <w:rFonts w:ascii="Times New Roman" w:hAnsi="Times New Roman" w:cs="Times New Roman"/>
          <w:sz w:val="28"/>
          <w:szCs w:val="28"/>
        </w:rPr>
      </w:pPr>
      <w:r>
        <w:rPr>
          <w:rFonts w:ascii="Times New Roman" w:hAnsi="Times New Roman" w:cs="Times New Roman"/>
          <w:sz w:val="28"/>
          <w:szCs w:val="28"/>
        </w:rPr>
        <w:t xml:space="preserve">Если в первые два года жизни малыш был лишен близкого общения с матерью или заменяющим её лицом, он, как правило, не ловит взгляд взрослого, его лицо безучастно, амимично, ребёнок не смеётся и почти не плачет. Без эмоционального  контакта с другим человеком у ребёнка не возникает потребности в общении, в том числе в речевом. Работа с детьми, страдающими подобной ЗРР, начинается с установления эмоционального контакта глаз (игры в прятки – появление  - исчезновение). </w:t>
      </w:r>
    </w:p>
    <w:p w:rsidR="00154D5C" w:rsidRDefault="00154D5C" w:rsidP="00154D5C">
      <w:pPr>
        <w:pStyle w:val="a3"/>
        <w:numPr>
          <w:ilvl w:val="0"/>
          <w:numId w:val="2"/>
        </w:numPr>
        <w:spacing w:after="0"/>
        <w:jc w:val="both"/>
        <w:rPr>
          <w:rFonts w:ascii="Times New Roman" w:hAnsi="Times New Roman" w:cs="Times New Roman"/>
          <w:b/>
          <w:sz w:val="28"/>
          <w:szCs w:val="28"/>
        </w:rPr>
      </w:pPr>
      <w:r w:rsidRPr="003214A7">
        <w:rPr>
          <w:rFonts w:ascii="Times New Roman" w:hAnsi="Times New Roman" w:cs="Times New Roman"/>
          <w:b/>
          <w:sz w:val="28"/>
          <w:szCs w:val="28"/>
        </w:rPr>
        <w:t>Перцептивная (чувственная) депривация</w:t>
      </w:r>
    </w:p>
    <w:p w:rsidR="00154D5C" w:rsidRDefault="00154D5C" w:rsidP="00154D5C">
      <w:pPr>
        <w:jc w:val="both"/>
        <w:rPr>
          <w:rFonts w:ascii="Times New Roman" w:hAnsi="Times New Roman" w:cs="Times New Roman"/>
          <w:sz w:val="28"/>
          <w:szCs w:val="28"/>
        </w:rPr>
      </w:pPr>
      <w:r>
        <w:rPr>
          <w:rFonts w:ascii="Times New Roman" w:hAnsi="Times New Roman" w:cs="Times New Roman"/>
          <w:sz w:val="28"/>
          <w:szCs w:val="28"/>
        </w:rPr>
        <w:t>Недостаточность чувственного опыта выражается в узком кругозоре ребёнка, в его скудной осведомлённости. У ребёнка нет возможности осуществлять различные предметные  действия, воспринимать предметы, их свойства и качества; постепенно у малыша угасает и потребность в этом. Естественно, что при отсутствии или резком сужении сенсорного опыта и предметно-практической  деятельности возникает ЗРР, так как речь в раннем возрасте является выражением наглядно-образных и наглядно-действенных форм мышления. Работа с такими детьми начинается с игр, привлекающих внимание к предметному окружению (игрушки-сюрпризы и т. п.)</w:t>
      </w:r>
    </w:p>
    <w:p w:rsidR="00154D5C" w:rsidRDefault="00154D5C" w:rsidP="00154D5C">
      <w:pPr>
        <w:jc w:val="both"/>
        <w:rPr>
          <w:rFonts w:ascii="Times New Roman" w:hAnsi="Times New Roman" w:cs="Times New Roman"/>
          <w:sz w:val="28"/>
          <w:szCs w:val="28"/>
        </w:rPr>
      </w:pPr>
      <w:r>
        <w:rPr>
          <w:rFonts w:ascii="Times New Roman" w:hAnsi="Times New Roman" w:cs="Times New Roman"/>
          <w:sz w:val="28"/>
          <w:szCs w:val="28"/>
        </w:rPr>
        <w:lastRenderedPageBreak/>
        <w:t xml:space="preserve">     Первые две причины ЗРР мы нередко наблюдаем в случае так называемого </w:t>
      </w:r>
      <w:r>
        <w:rPr>
          <w:rFonts w:ascii="Times New Roman" w:hAnsi="Times New Roman" w:cs="Times New Roman"/>
          <w:i/>
          <w:sz w:val="28"/>
          <w:szCs w:val="28"/>
        </w:rPr>
        <w:t xml:space="preserve">госпитального синдрома </w:t>
      </w:r>
      <w:r>
        <w:rPr>
          <w:rFonts w:ascii="Times New Roman" w:hAnsi="Times New Roman" w:cs="Times New Roman"/>
          <w:sz w:val="28"/>
          <w:szCs w:val="28"/>
        </w:rPr>
        <w:t>(отсутствие впечатлений и общения у ребёнка, находящегося в больничной кроватке), у детей социально незрелых или занятых родителей, а также как следствие повышенной родительской заботы (гиперопеки), когда родителями создаётся такой охранительный режим, при котором  у ребёнка нет свободы действий и не возникает потребностей, так как все потребности упреждаются родителями. Чтобы назвать предмет, ребёнок должен его потребовать, захотеть взять его в руки, эмоционально на него среагировать.</w:t>
      </w:r>
    </w:p>
    <w:p w:rsidR="00154D5C" w:rsidRPr="00547E0F" w:rsidRDefault="00154D5C" w:rsidP="00154D5C">
      <w:pPr>
        <w:pStyle w:val="a3"/>
        <w:numPr>
          <w:ilvl w:val="0"/>
          <w:numId w:val="2"/>
        </w:numPr>
        <w:spacing w:after="0"/>
        <w:jc w:val="both"/>
        <w:rPr>
          <w:rFonts w:ascii="Times New Roman" w:hAnsi="Times New Roman" w:cs="Times New Roman"/>
          <w:b/>
          <w:sz w:val="28"/>
          <w:szCs w:val="28"/>
        </w:rPr>
      </w:pPr>
      <w:r>
        <w:rPr>
          <w:rFonts w:ascii="Times New Roman" w:hAnsi="Times New Roman" w:cs="Times New Roman"/>
          <w:b/>
          <w:sz w:val="28"/>
          <w:szCs w:val="28"/>
        </w:rPr>
        <w:t>Остановка на стадии называния предмета</w:t>
      </w:r>
      <w:r>
        <w:rPr>
          <w:rFonts w:ascii="Times New Roman" w:hAnsi="Times New Roman" w:cs="Times New Roman"/>
          <w:sz w:val="28"/>
          <w:szCs w:val="28"/>
        </w:rPr>
        <w:t xml:space="preserve"> </w:t>
      </w:r>
      <w:r w:rsidRPr="00547E0F">
        <w:rPr>
          <w:rFonts w:ascii="Times New Roman" w:hAnsi="Times New Roman" w:cs="Times New Roman"/>
          <w:b/>
          <w:sz w:val="28"/>
          <w:szCs w:val="28"/>
        </w:rPr>
        <w:t>.</w:t>
      </w:r>
    </w:p>
    <w:p w:rsidR="00154D5C" w:rsidRDefault="00154D5C" w:rsidP="00154D5C">
      <w:pPr>
        <w:jc w:val="both"/>
        <w:rPr>
          <w:rFonts w:ascii="Times New Roman" w:hAnsi="Times New Roman" w:cs="Times New Roman"/>
          <w:sz w:val="28"/>
          <w:szCs w:val="28"/>
        </w:rPr>
      </w:pPr>
      <w:r>
        <w:rPr>
          <w:rFonts w:ascii="Times New Roman" w:hAnsi="Times New Roman" w:cs="Times New Roman"/>
          <w:sz w:val="28"/>
          <w:szCs w:val="28"/>
        </w:rPr>
        <w:t>Б</w:t>
      </w:r>
      <w:r w:rsidRPr="00547E0F">
        <w:rPr>
          <w:rFonts w:ascii="Times New Roman" w:hAnsi="Times New Roman" w:cs="Times New Roman"/>
          <w:sz w:val="28"/>
          <w:szCs w:val="28"/>
        </w:rPr>
        <w:t>олее легкая форма ЗРР</w:t>
      </w:r>
      <w:r w:rsidRPr="00F50190">
        <w:rPr>
          <w:rFonts w:ascii="Times New Roman" w:hAnsi="Times New Roman" w:cs="Times New Roman"/>
          <w:sz w:val="28"/>
          <w:szCs w:val="28"/>
        </w:rPr>
        <w:t>(</w:t>
      </w:r>
      <w:r>
        <w:rPr>
          <w:rFonts w:ascii="Times New Roman" w:hAnsi="Times New Roman" w:cs="Times New Roman"/>
          <w:sz w:val="28"/>
          <w:szCs w:val="28"/>
        </w:rPr>
        <w:t xml:space="preserve">задержки </w:t>
      </w:r>
      <w:r w:rsidRPr="00F50190">
        <w:rPr>
          <w:rFonts w:ascii="Times New Roman" w:hAnsi="Times New Roman" w:cs="Times New Roman"/>
          <w:sz w:val="28"/>
          <w:szCs w:val="28"/>
        </w:rPr>
        <w:t>речевого развития).</w:t>
      </w:r>
      <w:r w:rsidRPr="00547E0F">
        <w:rPr>
          <w:rFonts w:ascii="Times New Roman" w:hAnsi="Times New Roman" w:cs="Times New Roman"/>
          <w:sz w:val="28"/>
          <w:szCs w:val="28"/>
        </w:rPr>
        <w:t xml:space="preserve"> Возникшая речь, чаще лепетная,</w:t>
      </w:r>
      <w:r>
        <w:rPr>
          <w:rFonts w:ascii="Times New Roman" w:hAnsi="Times New Roman" w:cs="Times New Roman"/>
          <w:sz w:val="28"/>
          <w:szCs w:val="28"/>
        </w:rPr>
        <w:t xml:space="preserve"> и после 1 года</w:t>
      </w:r>
      <w:r w:rsidRPr="00547E0F">
        <w:rPr>
          <w:rFonts w:ascii="Times New Roman" w:hAnsi="Times New Roman" w:cs="Times New Roman"/>
          <w:sz w:val="28"/>
          <w:szCs w:val="28"/>
        </w:rPr>
        <w:t xml:space="preserve"> состоит у такого ребёнка из незначительного количества слов, обозначающих в основном предметы (би-би, ав-ав…)</w:t>
      </w:r>
      <w:r>
        <w:rPr>
          <w:rFonts w:ascii="Times New Roman" w:hAnsi="Times New Roman" w:cs="Times New Roman"/>
          <w:sz w:val="28"/>
          <w:szCs w:val="28"/>
        </w:rPr>
        <w:t xml:space="preserve"> Но крайне примитивная, суженная деятельность ребёнка, отсутствие интересных, продуктивных действий совместно со взрослыми, упорное называние взрослыми только имен существительных без употребления других частей речи тормозят становление  фразовой речи, сужают зону ближайшего развития (пассивный словарь).</w:t>
      </w:r>
    </w:p>
    <w:p w:rsidR="00154D5C" w:rsidRDefault="00154D5C" w:rsidP="00154D5C">
      <w:pPr>
        <w:pStyle w:val="a3"/>
        <w:numPr>
          <w:ilvl w:val="0"/>
          <w:numId w:val="2"/>
        </w:numPr>
        <w:spacing w:after="0"/>
        <w:jc w:val="both"/>
        <w:rPr>
          <w:rFonts w:ascii="Times New Roman" w:hAnsi="Times New Roman" w:cs="Times New Roman"/>
          <w:b/>
          <w:sz w:val="28"/>
          <w:szCs w:val="28"/>
        </w:rPr>
      </w:pPr>
      <w:r>
        <w:rPr>
          <w:rFonts w:ascii="Times New Roman" w:hAnsi="Times New Roman" w:cs="Times New Roman"/>
          <w:b/>
          <w:sz w:val="28"/>
          <w:szCs w:val="28"/>
        </w:rPr>
        <w:t>Функциональная незрелость речевых зон мозга.</w:t>
      </w:r>
    </w:p>
    <w:p w:rsidR="00154D5C" w:rsidRDefault="00154D5C" w:rsidP="00154D5C">
      <w:pPr>
        <w:jc w:val="both"/>
        <w:rPr>
          <w:rFonts w:ascii="Times New Roman" w:hAnsi="Times New Roman" w:cs="Times New Roman"/>
          <w:sz w:val="28"/>
          <w:szCs w:val="28"/>
        </w:rPr>
      </w:pPr>
      <w:r>
        <w:rPr>
          <w:rFonts w:ascii="Times New Roman" w:hAnsi="Times New Roman" w:cs="Times New Roman"/>
          <w:sz w:val="28"/>
          <w:szCs w:val="28"/>
        </w:rPr>
        <w:t xml:space="preserve">Это так называемая </w:t>
      </w:r>
      <w:r>
        <w:rPr>
          <w:rFonts w:ascii="Times New Roman" w:hAnsi="Times New Roman" w:cs="Times New Roman"/>
          <w:i/>
          <w:sz w:val="28"/>
          <w:szCs w:val="28"/>
        </w:rPr>
        <w:t>темповая задержка</w:t>
      </w:r>
      <w:r>
        <w:rPr>
          <w:rFonts w:ascii="Times New Roman" w:hAnsi="Times New Roman" w:cs="Times New Roman"/>
          <w:sz w:val="28"/>
          <w:szCs w:val="28"/>
        </w:rPr>
        <w:t xml:space="preserve">, когда речь развивается в более поздние сроки – является усугубляющим ЗРР фактором. </w:t>
      </w:r>
    </w:p>
    <w:p w:rsidR="00154D5C" w:rsidRPr="001200D5" w:rsidRDefault="00154D5C" w:rsidP="00154D5C">
      <w:pPr>
        <w:pStyle w:val="a3"/>
        <w:numPr>
          <w:ilvl w:val="0"/>
          <w:numId w:val="2"/>
        </w:numPr>
        <w:spacing w:after="0"/>
        <w:jc w:val="both"/>
        <w:rPr>
          <w:rFonts w:ascii="Times New Roman" w:hAnsi="Times New Roman" w:cs="Times New Roman"/>
          <w:b/>
          <w:sz w:val="28"/>
          <w:szCs w:val="28"/>
        </w:rPr>
      </w:pPr>
      <w:r w:rsidRPr="001200D5">
        <w:rPr>
          <w:rFonts w:ascii="Times New Roman" w:hAnsi="Times New Roman" w:cs="Times New Roman"/>
          <w:b/>
          <w:sz w:val="28"/>
          <w:szCs w:val="28"/>
        </w:rPr>
        <w:t>Соматические нарушения</w:t>
      </w:r>
      <w:r>
        <w:rPr>
          <w:rFonts w:ascii="Times New Roman" w:hAnsi="Times New Roman" w:cs="Times New Roman"/>
          <w:b/>
          <w:sz w:val="28"/>
          <w:szCs w:val="28"/>
        </w:rPr>
        <w:t xml:space="preserve">. </w:t>
      </w:r>
    </w:p>
    <w:p w:rsidR="00154D5C" w:rsidRDefault="00154D5C" w:rsidP="00154D5C">
      <w:pPr>
        <w:jc w:val="both"/>
        <w:rPr>
          <w:rFonts w:ascii="Times New Roman" w:hAnsi="Times New Roman" w:cs="Times New Roman"/>
          <w:sz w:val="28"/>
          <w:szCs w:val="28"/>
        </w:rPr>
      </w:pPr>
      <w:r>
        <w:rPr>
          <w:rFonts w:ascii="Times New Roman" w:hAnsi="Times New Roman" w:cs="Times New Roman"/>
          <w:sz w:val="28"/>
          <w:szCs w:val="28"/>
        </w:rPr>
        <w:t>Нарушение функций органов дыхания, недостаточно развитые голосовые связки, аденоидит и др. – тормозят развитие речи, негативно сказываются на её качестве (гнусавость, шепотная речь, неспособность ребёнка проговорить фразу на едином речевом выдохе).</w:t>
      </w:r>
    </w:p>
    <w:p w:rsidR="00154D5C" w:rsidRDefault="00154D5C" w:rsidP="00154D5C">
      <w:pPr>
        <w:pStyle w:val="a3"/>
        <w:numPr>
          <w:ilvl w:val="0"/>
          <w:numId w:val="2"/>
        </w:numPr>
        <w:spacing w:before="240" w:after="0"/>
        <w:jc w:val="both"/>
        <w:rPr>
          <w:rFonts w:ascii="Times New Roman" w:hAnsi="Times New Roman" w:cs="Times New Roman"/>
          <w:sz w:val="28"/>
          <w:szCs w:val="28"/>
        </w:rPr>
      </w:pPr>
      <w:r>
        <w:rPr>
          <w:rFonts w:ascii="Times New Roman" w:hAnsi="Times New Roman" w:cs="Times New Roman"/>
          <w:b/>
          <w:sz w:val="28"/>
          <w:szCs w:val="28"/>
        </w:rPr>
        <w:t>Последствия ПЭП</w:t>
      </w:r>
      <w:r>
        <w:rPr>
          <w:rFonts w:ascii="Times New Roman" w:hAnsi="Times New Roman" w:cs="Times New Roman"/>
          <w:sz w:val="28"/>
          <w:szCs w:val="28"/>
        </w:rPr>
        <w:t>(постнатальной энцефалопатии)</w:t>
      </w:r>
    </w:p>
    <w:p w:rsidR="00154D5C" w:rsidRPr="009C4419" w:rsidRDefault="00154D5C" w:rsidP="00154D5C">
      <w:pPr>
        <w:jc w:val="both"/>
        <w:rPr>
          <w:rFonts w:ascii="Times New Roman" w:hAnsi="Times New Roman" w:cs="Times New Roman"/>
          <w:sz w:val="28"/>
          <w:szCs w:val="28"/>
        </w:rPr>
      </w:pPr>
      <w:r w:rsidRPr="009C4419">
        <w:rPr>
          <w:rFonts w:ascii="Times New Roman" w:hAnsi="Times New Roman" w:cs="Times New Roman"/>
          <w:sz w:val="28"/>
          <w:szCs w:val="28"/>
        </w:rPr>
        <w:t xml:space="preserve"> т. е. органическое поражение  центральной нервной системы во вр</w:t>
      </w:r>
      <w:r>
        <w:rPr>
          <w:rFonts w:ascii="Times New Roman" w:hAnsi="Times New Roman" w:cs="Times New Roman"/>
          <w:sz w:val="28"/>
          <w:szCs w:val="28"/>
        </w:rPr>
        <w:t>емя родов и послеродовой период. М</w:t>
      </w:r>
      <w:r w:rsidRPr="009C4419">
        <w:rPr>
          <w:rFonts w:ascii="Times New Roman" w:hAnsi="Times New Roman" w:cs="Times New Roman"/>
          <w:sz w:val="28"/>
          <w:szCs w:val="28"/>
        </w:rPr>
        <w:t>огут быть выражены в различной степени – от очень тяжелых проявлений до заметных тольк</w:t>
      </w:r>
      <w:r>
        <w:rPr>
          <w:rFonts w:ascii="Times New Roman" w:hAnsi="Times New Roman" w:cs="Times New Roman"/>
          <w:sz w:val="28"/>
          <w:szCs w:val="28"/>
        </w:rPr>
        <w:t>о специалисту-неврологу, но они</w:t>
      </w:r>
      <w:r w:rsidRPr="009C4419">
        <w:rPr>
          <w:rFonts w:ascii="Times New Roman" w:hAnsi="Times New Roman" w:cs="Times New Roman"/>
          <w:sz w:val="28"/>
          <w:szCs w:val="28"/>
        </w:rPr>
        <w:t>, как правило, играют определяющую негативную роль в раннем речевом развитии. Ребёнок с таким диагнозом очень часто подвержен задержке речевого развития.</w:t>
      </w:r>
    </w:p>
    <w:p w:rsidR="00154D5C" w:rsidRPr="009C4419" w:rsidRDefault="00154D5C" w:rsidP="00154D5C">
      <w:pPr>
        <w:pStyle w:val="a3"/>
        <w:numPr>
          <w:ilvl w:val="0"/>
          <w:numId w:val="2"/>
        </w:numPr>
        <w:spacing w:after="0"/>
        <w:jc w:val="both"/>
        <w:rPr>
          <w:rFonts w:ascii="Times New Roman" w:hAnsi="Times New Roman" w:cs="Times New Roman"/>
          <w:sz w:val="28"/>
          <w:szCs w:val="28"/>
        </w:rPr>
      </w:pPr>
      <w:r>
        <w:rPr>
          <w:rFonts w:ascii="Times New Roman" w:hAnsi="Times New Roman" w:cs="Times New Roman"/>
          <w:b/>
          <w:sz w:val="28"/>
          <w:szCs w:val="28"/>
        </w:rPr>
        <w:t>Вторичная ЗРР.</w:t>
      </w:r>
    </w:p>
    <w:p w:rsidR="00154D5C" w:rsidRDefault="00154D5C" w:rsidP="00154D5C">
      <w:pPr>
        <w:jc w:val="both"/>
        <w:rPr>
          <w:rFonts w:ascii="Times New Roman" w:hAnsi="Times New Roman" w:cs="Times New Roman"/>
          <w:sz w:val="28"/>
          <w:szCs w:val="28"/>
        </w:rPr>
      </w:pPr>
      <w:r>
        <w:rPr>
          <w:rFonts w:ascii="Times New Roman" w:hAnsi="Times New Roman" w:cs="Times New Roman"/>
          <w:sz w:val="28"/>
          <w:szCs w:val="28"/>
        </w:rPr>
        <w:t>Возникает как следствие нарушений слуха, зрения, интеллекта, моторно-двигательной сферы (ДЦП).</w:t>
      </w:r>
    </w:p>
    <w:p w:rsidR="00154D5C" w:rsidRDefault="00154D5C" w:rsidP="00154D5C">
      <w:pPr>
        <w:spacing w:after="0"/>
        <w:jc w:val="both"/>
        <w:rPr>
          <w:rFonts w:ascii="Times New Roman" w:hAnsi="Times New Roman" w:cs="Times New Roman"/>
          <w:sz w:val="28"/>
          <w:szCs w:val="28"/>
        </w:rPr>
      </w:pPr>
      <w:r w:rsidRPr="006A5D1B">
        <w:rPr>
          <w:rFonts w:ascii="Times New Roman" w:hAnsi="Times New Roman" w:cs="Times New Roman"/>
          <w:sz w:val="28"/>
          <w:szCs w:val="28"/>
        </w:rPr>
        <w:lastRenderedPageBreak/>
        <w:t xml:space="preserve"> </w:t>
      </w:r>
      <w:r>
        <w:rPr>
          <w:rFonts w:ascii="Times New Roman" w:hAnsi="Times New Roman" w:cs="Times New Roman"/>
          <w:sz w:val="28"/>
          <w:szCs w:val="28"/>
        </w:rPr>
        <w:t>Задержка речевого развития к трём годам может иметь различный выход – от полной коррекции  в течение года (неосложнённые варианты 1, 2) до определения уточнённых речевых диагнозов (</w:t>
      </w:r>
      <w:r w:rsidRPr="00F50190">
        <w:rPr>
          <w:rFonts w:ascii="Times New Roman" w:hAnsi="Times New Roman" w:cs="Times New Roman"/>
          <w:b/>
          <w:color w:val="FF0000"/>
          <w:sz w:val="28"/>
          <w:szCs w:val="28"/>
        </w:rPr>
        <w:t>наиболее тяжелый вариант –</w:t>
      </w:r>
      <w:r>
        <w:rPr>
          <w:rFonts w:ascii="Times New Roman" w:hAnsi="Times New Roman" w:cs="Times New Roman"/>
          <w:sz w:val="28"/>
          <w:szCs w:val="28"/>
        </w:rPr>
        <w:t xml:space="preserve"> </w:t>
      </w:r>
      <w:r w:rsidRPr="00F50190">
        <w:rPr>
          <w:rFonts w:ascii="Times New Roman" w:hAnsi="Times New Roman" w:cs="Times New Roman"/>
          <w:b/>
          <w:color w:val="FF0000"/>
          <w:sz w:val="28"/>
          <w:szCs w:val="28"/>
        </w:rPr>
        <w:t>моторная алалия</w:t>
      </w:r>
      <w:r>
        <w:rPr>
          <w:rFonts w:ascii="Times New Roman" w:hAnsi="Times New Roman" w:cs="Times New Roman"/>
          <w:sz w:val="28"/>
          <w:szCs w:val="28"/>
        </w:rPr>
        <w:t>, т. е. невозможность речевых порождений вследствие органического поражения ЦНС). Следует в этот период предупреждать  развитие заикания, особенно при наличии факторов 5,6. При уточнённой диагностике фактора 7 детям показано определение в профилирующие учреждения по ведущему диагнозу или посещение коррекционных занятий у специалистов: сурдологов  (при нарушении слуха), тифлопедагогов (при нарушении зрения), олигофренопедагогов (при различных интеллектуальных нарушениях).</w:t>
      </w:r>
    </w:p>
    <w:p w:rsidR="00154D5C" w:rsidRDefault="00154D5C" w:rsidP="00154D5C">
      <w:pPr>
        <w:spacing w:after="0"/>
        <w:jc w:val="both"/>
        <w:rPr>
          <w:rFonts w:ascii="Times New Roman" w:hAnsi="Times New Roman" w:cs="Times New Roman"/>
          <w:sz w:val="28"/>
          <w:szCs w:val="28"/>
        </w:rPr>
      </w:pPr>
      <w:r>
        <w:rPr>
          <w:rFonts w:ascii="Times New Roman" w:hAnsi="Times New Roman" w:cs="Times New Roman"/>
          <w:sz w:val="28"/>
          <w:szCs w:val="28"/>
        </w:rPr>
        <w:t xml:space="preserve">          Логопедические группы для детей раннего возраста имеют свою специфическую направленность, поэтому и называются иногда группами раннего вмешательства (развития). Работа дефектолога-логопеда в группах раннего возраста имеет ряд особенностей.</w:t>
      </w:r>
    </w:p>
    <w:p w:rsidR="00154D5C" w:rsidRDefault="00154D5C" w:rsidP="00154D5C">
      <w:pPr>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sz w:val="28"/>
          <w:szCs w:val="28"/>
        </w:rPr>
        <w:t>1.Динамическая диагностика</w:t>
      </w:r>
      <w:r>
        <w:rPr>
          <w:rFonts w:ascii="Times New Roman" w:hAnsi="Times New Roman" w:cs="Times New Roman"/>
          <w:sz w:val="28"/>
          <w:szCs w:val="28"/>
        </w:rPr>
        <w:t xml:space="preserve"> (изучение)  детей в течение учебного года. Невозможно делать какое-либо заключение  о состоянии речевого и психического развития ребёнка без включения его в орбиту пробного обучения, коррекционного воздействия, определения его потенциальных возможностей, динамики развития, зоны ближайшего развития.</w:t>
      </w:r>
    </w:p>
    <w:p w:rsidR="00154D5C" w:rsidRDefault="00154D5C" w:rsidP="00154D5C">
      <w:pPr>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sz w:val="28"/>
          <w:szCs w:val="28"/>
        </w:rPr>
        <w:t>2.Ранее вмешательство</w:t>
      </w:r>
      <w:r>
        <w:rPr>
          <w:rFonts w:ascii="Times New Roman" w:hAnsi="Times New Roman" w:cs="Times New Roman"/>
          <w:sz w:val="28"/>
          <w:szCs w:val="28"/>
        </w:rPr>
        <w:t xml:space="preserve">, ранняя коррекция в сензитивные сроки. Два года – это ключевой рубеж для речевого развития ребёнка. Необходима просветительская работа с родителями, направленная на формирование  внимательного отношения к ЗРР в ранние сроки – </w:t>
      </w:r>
      <w:r>
        <w:rPr>
          <w:rFonts w:ascii="Times New Roman" w:hAnsi="Times New Roman" w:cs="Times New Roman"/>
          <w:b/>
          <w:sz w:val="28"/>
          <w:szCs w:val="28"/>
        </w:rPr>
        <w:t>до 2 лет.</w:t>
      </w:r>
    </w:p>
    <w:p w:rsidR="00154D5C" w:rsidRDefault="00154D5C" w:rsidP="00154D5C">
      <w:pPr>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sz w:val="28"/>
          <w:szCs w:val="28"/>
        </w:rPr>
        <w:t>3.Деятельный подход</w:t>
      </w:r>
      <w:r>
        <w:rPr>
          <w:rFonts w:ascii="Times New Roman" w:hAnsi="Times New Roman" w:cs="Times New Roman"/>
          <w:sz w:val="28"/>
          <w:szCs w:val="28"/>
        </w:rPr>
        <w:t xml:space="preserve"> через создание оптимальной развивающей среды и погружения малыша в совместную деятельность со взрослыми, а затем и с детьми. Логопед группы раннего возраста основное внимание уделяет не столько организованной учебной деятельности детей, сколько игровой совместной деятельности в группе, где потребность речевого общения ребёнка реализуется в различных ситуациях.</w:t>
      </w:r>
    </w:p>
    <w:p w:rsidR="00154D5C" w:rsidRDefault="00154D5C" w:rsidP="00154D5C">
      <w:pPr>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sz w:val="28"/>
          <w:szCs w:val="28"/>
        </w:rPr>
        <w:t>4.Комплексный и индивидуальный подход</w:t>
      </w:r>
      <w:r>
        <w:rPr>
          <w:rFonts w:ascii="Times New Roman" w:hAnsi="Times New Roman" w:cs="Times New Roman"/>
          <w:sz w:val="28"/>
          <w:szCs w:val="28"/>
        </w:rPr>
        <w:t xml:space="preserve"> в работе всех специалистов по решению задач диагностики, коррекции, воспитания и обучения, а так же лечебно-оздоровительных задач. В орбиту коррекционной работы с малышами включается медицинский персонал (невролог, педиатр, при необходимости – массажист, врач ЛФК, физиотерапевт); психолог, который осуществляет психологическое сопровождение каждого ребёнка; социальный педагог, корректирующий семейный статус малыша; педагогический персонал и </w:t>
      </w:r>
      <w:r>
        <w:rPr>
          <w:rFonts w:ascii="Times New Roman" w:hAnsi="Times New Roman" w:cs="Times New Roman"/>
          <w:sz w:val="28"/>
          <w:szCs w:val="28"/>
        </w:rPr>
        <w:lastRenderedPageBreak/>
        <w:t xml:space="preserve">логопед, обеспечивающие усвоение ребёнком программы коррекции речевого развития.  </w:t>
      </w:r>
    </w:p>
    <w:p w:rsidR="0034247B" w:rsidRDefault="0034247B"/>
    <w:sectPr w:rsidR="0034247B" w:rsidSect="00154D5C">
      <w:pgSz w:w="11906" w:h="16838"/>
      <w:pgMar w:top="1134"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ED169A"/>
    <w:multiLevelType w:val="hybridMultilevel"/>
    <w:tmpl w:val="CA76B830"/>
    <w:lvl w:ilvl="0" w:tplc="7D18961A">
      <w:start w:val="1"/>
      <w:numFmt w:val="bullet"/>
      <w:lvlText w:val=""/>
      <w:lvlJc w:val="left"/>
      <w:pPr>
        <w:ind w:left="360" w:hanging="360"/>
      </w:pPr>
      <w:rPr>
        <w:rFonts w:ascii="Symbol" w:hAnsi="Symbol" w:hint="default"/>
        <w:b w:val="0"/>
        <w:i w:val="0"/>
        <w:color w:val="00B050"/>
        <w:sz w:val="28"/>
        <w:szCs w:val="28"/>
        <w:u w:val="none"/>
      </w:rPr>
    </w:lvl>
    <w:lvl w:ilvl="1" w:tplc="04190003" w:tentative="1">
      <w:start w:val="1"/>
      <w:numFmt w:val="bullet"/>
      <w:lvlText w:val="o"/>
      <w:lvlJc w:val="left"/>
      <w:pPr>
        <w:ind w:left="1875" w:hanging="360"/>
      </w:pPr>
      <w:rPr>
        <w:rFonts w:ascii="Courier New" w:hAnsi="Courier New" w:cs="Courier New" w:hint="default"/>
      </w:rPr>
    </w:lvl>
    <w:lvl w:ilvl="2" w:tplc="04190005" w:tentative="1">
      <w:start w:val="1"/>
      <w:numFmt w:val="bullet"/>
      <w:lvlText w:val=""/>
      <w:lvlJc w:val="left"/>
      <w:pPr>
        <w:ind w:left="2595" w:hanging="360"/>
      </w:pPr>
      <w:rPr>
        <w:rFonts w:ascii="Wingdings" w:hAnsi="Wingdings" w:hint="default"/>
      </w:rPr>
    </w:lvl>
    <w:lvl w:ilvl="3" w:tplc="04190001" w:tentative="1">
      <w:start w:val="1"/>
      <w:numFmt w:val="bullet"/>
      <w:lvlText w:val=""/>
      <w:lvlJc w:val="left"/>
      <w:pPr>
        <w:ind w:left="3315" w:hanging="360"/>
      </w:pPr>
      <w:rPr>
        <w:rFonts w:ascii="Symbol" w:hAnsi="Symbol" w:hint="default"/>
      </w:rPr>
    </w:lvl>
    <w:lvl w:ilvl="4" w:tplc="04190003" w:tentative="1">
      <w:start w:val="1"/>
      <w:numFmt w:val="bullet"/>
      <w:lvlText w:val="o"/>
      <w:lvlJc w:val="left"/>
      <w:pPr>
        <w:ind w:left="4035" w:hanging="360"/>
      </w:pPr>
      <w:rPr>
        <w:rFonts w:ascii="Courier New" w:hAnsi="Courier New" w:cs="Courier New" w:hint="default"/>
      </w:rPr>
    </w:lvl>
    <w:lvl w:ilvl="5" w:tplc="04190005" w:tentative="1">
      <w:start w:val="1"/>
      <w:numFmt w:val="bullet"/>
      <w:lvlText w:val=""/>
      <w:lvlJc w:val="left"/>
      <w:pPr>
        <w:ind w:left="4755" w:hanging="360"/>
      </w:pPr>
      <w:rPr>
        <w:rFonts w:ascii="Wingdings" w:hAnsi="Wingdings" w:hint="default"/>
      </w:rPr>
    </w:lvl>
    <w:lvl w:ilvl="6" w:tplc="04190001" w:tentative="1">
      <w:start w:val="1"/>
      <w:numFmt w:val="bullet"/>
      <w:lvlText w:val=""/>
      <w:lvlJc w:val="left"/>
      <w:pPr>
        <w:ind w:left="5475" w:hanging="360"/>
      </w:pPr>
      <w:rPr>
        <w:rFonts w:ascii="Symbol" w:hAnsi="Symbol" w:hint="default"/>
      </w:rPr>
    </w:lvl>
    <w:lvl w:ilvl="7" w:tplc="04190003" w:tentative="1">
      <w:start w:val="1"/>
      <w:numFmt w:val="bullet"/>
      <w:lvlText w:val="o"/>
      <w:lvlJc w:val="left"/>
      <w:pPr>
        <w:ind w:left="6195" w:hanging="360"/>
      </w:pPr>
      <w:rPr>
        <w:rFonts w:ascii="Courier New" w:hAnsi="Courier New" w:cs="Courier New" w:hint="default"/>
      </w:rPr>
    </w:lvl>
    <w:lvl w:ilvl="8" w:tplc="04190005" w:tentative="1">
      <w:start w:val="1"/>
      <w:numFmt w:val="bullet"/>
      <w:lvlText w:val=""/>
      <w:lvlJc w:val="left"/>
      <w:pPr>
        <w:ind w:left="6915" w:hanging="360"/>
      </w:pPr>
      <w:rPr>
        <w:rFonts w:ascii="Wingdings" w:hAnsi="Wingdings" w:hint="default"/>
      </w:rPr>
    </w:lvl>
  </w:abstractNum>
  <w:abstractNum w:abstractNumId="1">
    <w:nsid w:val="59F30609"/>
    <w:multiLevelType w:val="hybridMultilevel"/>
    <w:tmpl w:val="1E26E298"/>
    <w:lvl w:ilvl="0" w:tplc="FDD0D400">
      <w:start w:val="1"/>
      <w:numFmt w:val="decimal"/>
      <w:lvlText w:val="%1."/>
      <w:lvlJc w:val="left"/>
      <w:pPr>
        <w:ind w:left="72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8"/>
  <w:defaultTabStop w:val="708"/>
  <w:drawingGridHorizontalSpacing w:val="110"/>
  <w:displayHorizontalDrawingGridEvery w:val="2"/>
  <w:characterSpacingControl w:val="doNotCompress"/>
  <w:compat/>
  <w:rsids>
    <w:rsidRoot w:val="00154D5C"/>
    <w:rsid w:val="00154D5C"/>
    <w:rsid w:val="0034247B"/>
    <w:rsid w:val="006D2BCB"/>
    <w:rsid w:val="00F5061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4D5C"/>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54D5C"/>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1026</Words>
  <Characters>5850</Characters>
  <Application>Microsoft Office Word</Application>
  <DocSecurity>0</DocSecurity>
  <Lines>48</Lines>
  <Paragraphs>13</Paragraphs>
  <ScaleCrop>false</ScaleCrop>
  <Company/>
  <LinksUpToDate>false</LinksUpToDate>
  <CharactersWithSpaces>6863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Лариса</dc:creator>
  <cp:keywords/>
  <dc:description/>
  <cp:lastModifiedBy>Лариса</cp:lastModifiedBy>
  <cp:revision>4</cp:revision>
  <dcterms:created xsi:type="dcterms:W3CDTF">2016-02-02T13:34:00Z</dcterms:created>
  <dcterms:modified xsi:type="dcterms:W3CDTF">2016-02-02T13:46:00Z</dcterms:modified>
</cp:coreProperties>
</file>